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  <w:t>Clase 602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b/>
          <w:lang w:val="es-ES_tradnl"/>
        </w:rPr>
        <w:t>Tarea # 4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b/>
          <w:lang w:val="es-ES_tradnl"/>
        </w:rPr>
        <w:t>La hora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1B6BFF">
        <w:rPr>
          <w:b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spellStart"/>
      <w:proofErr w:type="gramStart"/>
      <w:r>
        <w:t>las</w:t>
      </w:r>
      <w:proofErr w:type="spellEnd"/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</w:t>
      </w:r>
      <w:proofErr w:type="spellStart"/>
      <w:r>
        <w:t>Es</w:t>
      </w:r>
      <w:proofErr w:type="spellEnd"/>
      <w:r>
        <w:t xml:space="preserve">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1B6BFF">
        <w:t xml:space="preserve">______ Son </w:t>
      </w:r>
      <w:proofErr w:type="spellStart"/>
      <w:r w:rsidRPr="001B6BFF">
        <w:t>las</w:t>
      </w:r>
      <w:proofErr w:type="spellEnd"/>
      <w:r w:rsidRPr="001B6BFF">
        <w:t xml:space="preserve"> once (y) </w:t>
      </w:r>
      <w:proofErr w:type="spellStart"/>
      <w:r w:rsidRPr="001B6BFF">
        <w:t>treinta</w:t>
      </w:r>
      <w:proofErr w:type="spellEnd"/>
      <w:r w:rsidRPr="001B6BFF">
        <w:tab/>
      </w:r>
      <w:r w:rsidRPr="001B6BFF">
        <w:tab/>
      </w:r>
      <w:r w:rsidRPr="001B6BFF">
        <w:rPr>
          <w:b/>
        </w:rPr>
        <w:t>a.</w:t>
      </w:r>
      <w:r w:rsidRPr="001B6BFF"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siete y cuarenta.</w:t>
      </w:r>
    </w:p>
    <w:p w:rsidR="001B6BFF" w:rsidRPr="001B6BFF" w:rsidRDefault="001B6BFF" w:rsidP="001B6BFF">
      <w:pPr>
        <w:spacing w:line="480" w:lineRule="auto"/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16A84E43" wp14:editId="51CF292B">
            <wp:extent cx="4333461" cy="19639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LP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252" cy="196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7C6">
        <w:rPr>
          <w:lang w:val="es-ES_tradnl"/>
        </w:rPr>
        <w:t xml:space="preserve"> </w:t>
      </w:r>
      <w:bookmarkStart w:id="0" w:name="_GoBack"/>
      <w:bookmarkEnd w:id="0"/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3D27C6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2014-09-11T20:48:00Z</dcterms:created>
  <dcterms:modified xsi:type="dcterms:W3CDTF">2014-09-11T21:02:00Z</dcterms:modified>
</cp:coreProperties>
</file>